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79" w:rsidRPr="00DC37B2" w:rsidRDefault="004D155D" w:rsidP="005F1149">
      <w:pPr>
        <w:spacing w:line="240" w:lineRule="auto"/>
        <w:jc w:val="center"/>
        <w:rPr>
          <w:rFonts w:ascii="TH SarabunIT๙" w:eastAsia="Angsana New" w:hAnsi="TH SarabunIT๙" w:cs="TH SarabunIT๙"/>
          <w:b/>
          <w:sz w:val="34"/>
          <w:szCs w:val="34"/>
        </w:rPr>
      </w:pPr>
      <w:bookmarkStart w:id="0" w:name="_GoBack"/>
      <w:r w:rsidRPr="00DC37B2">
        <w:rPr>
          <w:rFonts w:ascii="TH SarabunIT๙" w:eastAsia="Angsana New" w:hAnsi="TH SarabunIT๙" w:cs="TH SarabunIT๙"/>
          <w:b/>
          <w:sz w:val="34"/>
          <w:szCs w:val="34"/>
        </w:rPr>
        <w:t>แผนการจัดการเรียนรู้หลักสูตรต้านทุจริตศึกษา พ.ศ. 2564</w:t>
      </w:r>
    </w:p>
    <w:p w:rsidR="005F1149" w:rsidRPr="00DC37B2" w:rsidRDefault="005F1149" w:rsidP="005F1149">
      <w:pPr>
        <w:spacing w:line="240" w:lineRule="auto"/>
        <w:jc w:val="center"/>
        <w:rPr>
          <w:rFonts w:ascii="TH SarabunIT๙" w:eastAsia="TH SarabunIT๙" w:hAnsi="TH SarabunIT๙" w:cs="TH SarabunIT๙"/>
          <w:b/>
          <w:sz w:val="34"/>
          <w:szCs w:val="34"/>
          <w:lang w:val="en-US"/>
        </w:rPr>
      </w:pPr>
      <w:r w:rsidRPr="00DC37B2">
        <w:rPr>
          <w:rFonts w:ascii="TH SarabunIT๙" w:eastAsia="TH SarabunIT๙" w:hAnsi="TH SarabunIT๙" w:cs="TH SarabunIT๙"/>
          <w:b/>
          <w:bCs/>
          <w:sz w:val="34"/>
          <w:szCs w:val="34"/>
          <w:cs/>
          <w:lang w:val="en-US"/>
        </w:rPr>
        <w:t xml:space="preserve">เรื่อง การต้านทุจริตในสถานการณ์ </w:t>
      </w:r>
      <w:r w:rsidRPr="00DC37B2">
        <w:rPr>
          <w:rFonts w:ascii="TH SarabunIT๙" w:eastAsia="TH SarabunIT๙" w:hAnsi="TH SarabunIT๙" w:cs="TH SarabunIT๙"/>
          <w:b/>
          <w:sz w:val="34"/>
          <w:szCs w:val="34"/>
          <w:lang w:val="en-US"/>
        </w:rPr>
        <w:t xml:space="preserve">Digital Disruption </w:t>
      </w:r>
    </w:p>
    <w:p w:rsidR="00B46F79" w:rsidRPr="00DC37B2" w:rsidRDefault="004D155D" w:rsidP="005F1149">
      <w:pPr>
        <w:spacing w:line="240" w:lineRule="auto"/>
        <w:jc w:val="center"/>
        <w:rPr>
          <w:rFonts w:ascii="TH SarabunIT๙" w:eastAsia="Angsana New" w:hAnsi="TH SarabunIT๙" w:cs="TH SarabunIT๙"/>
          <w:b/>
          <w:sz w:val="34"/>
          <w:szCs w:val="34"/>
        </w:rPr>
      </w:pPr>
      <w:r w:rsidRPr="00DC37B2">
        <w:rPr>
          <w:rFonts w:ascii="TH SarabunIT๙" w:eastAsia="Angsana New" w:hAnsi="TH SarabunIT๙" w:cs="TH SarabunIT๙"/>
          <w:b/>
          <w:sz w:val="34"/>
          <w:szCs w:val="34"/>
        </w:rPr>
        <w:t>หน่วยการเรียนรู้</w:t>
      </w:r>
      <w:r w:rsidR="007D1C27" w:rsidRPr="00DC37B2">
        <w:rPr>
          <w:rFonts w:ascii="TH SarabunIT๙" w:eastAsia="Angsana New" w:hAnsi="TH SarabunIT๙" w:cs="TH SarabunIT๙"/>
          <w:bCs/>
          <w:sz w:val="34"/>
          <w:szCs w:val="34"/>
          <w:cs/>
        </w:rPr>
        <w:t>ที่</w:t>
      </w:r>
      <w:r w:rsidR="007D1C27" w:rsidRPr="00DC37B2">
        <w:rPr>
          <w:rFonts w:ascii="TH SarabunIT๙" w:eastAsia="Angsana New" w:hAnsi="TH SarabunIT๙" w:cs="TH SarabunIT๙"/>
          <w:b/>
          <w:sz w:val="34"/>
          <w:szCs w:val="34"/>
          <w:cs/>
        </w:rPr>
        <w:t xml:space="preserve"> </w:t>
      </w:r>
      <w:r w:rsidR="007D1C27" w:rsidRPr="00DC37B2">
        <w:rPr>
          <w:rFonts w:ascii="TH SarabunIT๙" w:eastAsia="Angsana New" w:hAnsi="TH SarabunIT๙" w:cs="TH SarabunIT๙"/>
          <w:b/>
          <w:sz w:val="34"/>
          <w:szCs w:val="34"/>
          <w:lang w:val="en-US"/>
        </w:rPr>
        <w:t>3</w:t>
      </w:r>
      <w:r w:rsidRPr="00DC37B2">
        <w:rPr>
          <w:rFonts w:ascii="TH SarabunIT๙" w:eastAsia="Angsana New" w:hAnsi="TH SarabunIT๙" w:cs="TH SarabunIT๙"/>
          <w:b/>
          <w:sz w:val="34"/>
          <w:szCs w:val="34"/>
        </w:rPr>
        <w:t xml:space="preserve">   โอกาสในการลดการทุจริตในสถานการณ์ Digital Disruption</w:t>
      </w:r>
    </w:p>
    <w:p w:rsidR="00B46F79" w:rsidRPr="00DC37B2" w:rsidRDefault="00DC37B2" w:rsidP="005F1149">
      <w:pPr>
        <w:spacing w:line="240" w:lineRule="auto"/>
        <w:jc w:val="center"/>
        <w:rPr>
          <w:rFonts w:ascii="TH SarabunIT๙" w:eastAsia="Angsana New" w:hAnsi="TH SarabunIT๙" w:cs="TH SarabunIT๙"/>
          <w:b/>
          <w:sz w:val="34"/>
          <w:szCs w:val="34"/>
        </w:rPr>
      </w:pPr>
      <w:r w:rsidRPr="00DC37B2">
        <w:rPr>
          <w:rFonts w:ascii="TH SarabunIT๙" w:eastAsia="Angsana New" w:hAnsi="TH SarabunIT๙" w:cs="TH SarabunIT๙"/>
          <w:bCs/>
          <w:sz w:val="34"/>
          <w:szCs w:val="34"/>
          <w:cs/>
        </w:rPr>
        <w:t xml:space="preserve">กลุ่มเข้ารับการอบรม : </w:t>
      </w:r>
      <w:r w:rsidR="004D155D" w:rsidRPr="00DC37B2">
        <w:rPr>
          <w:rFonts w:ascii="TH SarabunIT๙" w:eastAsia="Angsana New" w:hAnsi="TH SarabunIT๙" w:cs="TH SarabunIT๙"/>
          <w:b/>
          <w:sz w:val="34"/>
          <w:szCs w:val="34"/>
        </w:rPr>
        <w:t>กลุ่มทหาร ตำรวจ และองค์กรปกครองส่วนท้องถิ่น   เวลา  6   ชั่วโมง</w:t>
      </w:r>
    </w:p>
    <w:bookmarkEnd w:id="0"/>
    <w:p w:rsidR="005F1149" w:rsidRDefault="005F1149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1. ผลการเรียนรู้</w:t>
      </w:r>
    </w:p>
    <w:p w:rsidR="00B46F79" w:rsidRPr="005F1149" w:rsidRDefault="004D155D" w:rsidP="005F1149">
      <w:pPr>
        <w:spacing w:line="240" w:lineRule="auto"/>
        <w:ind w:firstLine="720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pacing w:val="-6"/>
          <w:sz w:val="32"/>
          <w:szCs w:val="32"/>
        </w:rPr>
        <w:t>ผู้เรียนสามารถอธิบายหลักธรรมาภิบาลกับการใช้เทคโนโลยี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และระบุวิธีการและเครื่องมือในการต่อต้านการทุจริตในภาคส่วนต่าง ๆ เช่น ในภาครัฐ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 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</w:rPr>
        <w:t xml:space="preserve">ภาเอกชนภาคสังคมภาคสื่อและในกลุ่มประชาชนทั่วไป 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เกิดการตื่นรู้และพร้อมลงมือต่อต้านการทุจริตในสถานการณ์ 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</w:rPr>
        <w:t xml:space="preserve">digital disruption </w:t>
      </w:r>
      <w:r w:rsidRPr="005F1149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>ผ่านเครื่องมือต่าง ๆอย่างถูกต้อง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2.  ผังความคิดรวบยอดหลัก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noProof/>
          <w:sz w:val="32"/>
          <w:szCs w:val="32"/>
        </w:rPr>
        <w:drawing>
          <wp:inline distT="114300" distB="114300" distL="114300" distR="114300">
            <wp:extent cx="6063615" cy="27146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3. ความคิดรวบยอดหลัก</w:t>
      </w:r>
    </w:p>
    <w:p w:rsidR="00B46F79" w:rsidRPr="005F1149" w:rsidRDefault="004D155D" w:rsidP="005F1149">
      <w:pPr>
        <w:spacing w:line="240" w:lineRule="auto"/>
        <w:ind w:left="879" w:hanging="357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1.</w:t>
      </w:r>
      <w:r w:rsidRPr="005F11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General Governance </w:t>
      </w:r>
    </w:p>
    <w:p w:rsidR="00B46F79" w:rsidRPr="005F1149" w:rsidRDefault="004D155D" w:rsidP="005F1149">
      <w:pPr>
        <w:spacing w:line="240" w:lineRule="auto"/>
        <w:ind w:left="879" w:hanging="357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2.</w:t>
      </w:r>
      <w:r w:rsidRPr="005F11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IT Governance  ธรรมาภิบาลเทคโนโลยีสารสนเทศในองค์กร</w:t>
      </w:r>
      <w:r w:rsidRPr="005F1149">
        <w:rPr>
          <w:rFonts w:ascii="TH SarabunIT๙" w:hAnsi="TH SarabunIT๙" w:cs="TH SarabunIT๙"/>
          <w:b/>
          <w:sz w:val="32"/>
          <w:szCs w:val="32"/>
        </w:rPr>
        <w:t xml:space="preserve"> </w:t>
      </w:r>
    </w:p>
    <w:p w:rsidR="00B46F79" w:rsidRPr="005F1149" w:rsidRDefault="004D155D" w:rsidP="005F1149">
      <w:pPr>
        <w:spacing w:line="240" w:lineRule="auto"/>
        <w:ind w:left="879" w:hanging="357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3.</w:t>
      </w:r>
      <w:r w:rsidRPr="005F11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Data Governance  ธรรมาภิบาลข้อมูลภาครัฐ</w:t>
      </w:r>
    </w:p>
    <w:p w:rsidR="00B46F79" w:rsidRPr="005F1149" w:rsidRDefault="004D155D" w:rsidP="005F1149">
      <w:pPr>
        <w:spacing w:line="240" w:lineRule="auto"/>
        <w:ind w:left="879" w:hanging="357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4.</w:t>
      </w:r>
      <w:r w:rsidRPr="005F11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เครื่องมือต่อต้านการทุจริต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 xml:space="preserve"> 4. จุดประสงค์การเรียนรู้</w:t>
      </w:r>
    </w:p>
    <w:p w:rsidR="00B46F79" w:rsidRPr="005F1149" w:rsidRDefault="004D155D" w:rsidP="005F1149">
      <w:pPr>
        <w:spacing w:line="240" w:lineRule="auto"/>
        <w:ind w:left="720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4.1 อธิบายหลักธรรมาภิบาลกับการใช้เทคโนโลยี</w:t>
      </w:r>
    </w:p>
    <w:p w:rsidR="00B46F79" w:rsidRPr="005F1149" w:rsidRDefault="004D155D" w:rsidP="005F1149">
      <w:pPr>
        <w:spacing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4.2 ระบุวิธีการและเครื่องมือในการต่อต้านการทุจริตในภาคส่วนต่างๆ เช่นในภาครัฐ </w:t>
      </w:r>
      <w:r w:rsidRPr="005F1149">
        <w:rPr>
          <w:rFonts w:ascii="TH SarabunIT๙" w:eastAsia="Angsana New" w:hAnsi="TH SarabunIT๙" w:cs="TH SarabunIT๙"/>
          <w:sz w:val="32"/>
          <w:szCs w:val="32"/>
          <w:cs/>
        </w:rPr>
        <w:t>ภาเอกชนภาคสังคมภาคสื่อและในกลุ่มประชาชนทั่วไป</w:t>
      </w:r>
    </w:p>
    <w:p w:rsidR="00B46F79" w:rsidRPr="005F1149" w:rsidRDefault="004D155D" w:rsidP="005F1149">
      <w:pPr>
        <w:spacing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4.3 เกิดการตื่นรู้และพร้อมลงมือต่อต้านการทุจริตในสถานการณ์ digital disruption </w:t>
      </w:r>
      <w:r w:rsidRPr="005F1149">
        <w:rPr>
          <w:rFonts w:ascii="TH SarabunIT๙" w:eastAsia="Angsana New" w:hAnsi="TH SarabunIT๙" w:cs="TH SarabunIT๙"/>
          <w:sz w:val="32"/>
          <w:szCs w:val="32"/>
          <w:cs/>
        </w:rPr>
        <w:t>ผ่านเครื่องมือต่าง ๆอย่างถูกต้อง</w:t>
      </w:r>
    </w:p>
    <w:p w:rsidR="004D155D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5. กิจกรรมการเรียนรู้ (ออกแบบกิจกรรมให้สะท้อนโมเดล STRONG)</w:t>
      </w:r>
    </w:p>
    <w:p w:rsidR="00B46F79" w:rsidRPr="005F1149" w:rsidRDefault="004D155D" w:rsidP="005F1149">
      <w:pPr>
        <w:numPr>
          <w:ilvl w:val="0"/>
          <w:numId w:val="1"/>
        </w:numPr>
        <w:spacing w:line="240" w:lineRule="auto"/>
        <w:ind w:left="714" w:hanging="357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วิทยากรบรรยาย  หลักธรรมาภิบาลกับการใช้เทคโนโลยี General Governance</w:t>
      </w:r>
      <w:r w:rsidRPr="005F114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IT Governance Data Governance </w:t>
      </w:r>
      <w:r w:rsidRPr="005F1149">
        <w:rPr>
          <w:rFonts w:ascii="TH SarabunIT๙" w:eastAsia="Cordia New" w:hAnsi="TH SarabunIT๙" w:cs="TH SarabunIT๙"/>
          <w:sz w:val="32"/>
          <w:szCs w:val="32"/>
        </w:rPr>
        <w:t xml:space="preserve">การประเมิน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Governance (1 ชั่วโมง)</w:t>
      </w:r>
    </w:p>
    <w:p w:rsidR="00B46F79" w:rsidRPr="005F1149" w:rsidRDefault="004D155D" w:rsidP="005F1149">
      <w:pPr>
        <w:numPr>
          <w:ilvl w:val="0"/>
          <w:numId w:val="1"/>
        </w:num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วิทยากรบรรยาย </w:t>
      </w:r>
      <w:r w:rsidRPr="005F1149">
        <w:rPr>
          <w:rFonts w:ascii="TH SarabunIT๙" w:eastAsia="Cordia New" w:hAnsi="TH SarabunIT๙" w:cs="TH SarabunIT๙"/>
          <w:sz w:val="32"/>
          <w:szCs w:val="32"/>
        </w:rPr>
        <w:t xml:space="preserve">เครื่องมือต่อต้านทุจริต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- Feedback system and Whistle blowing / Transparency and Open data/</w:t>
      </w:r>
      <w:r w:rsidRPr="005F1149">
        <w:rPr>
          <w:rFonts w:ascii="TH SarabunIT๙" w:eastAsia="Cordia New" w:hAnsi="TH SarabunIT๙" w:cs="TH SarabunIT๙"/>
          <w:sz w:val="32"/>
          <w:szCs w:val="32"/>
        </w:rPr>
        <w:t xml:space="preserve">อื่น ๆ เช่น 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>design thinking in public service  (1 ชั่วโมง)</w:t>
      </w:r>
    </w:p>
    <w:p w:rsidR="00B46F79" w:rsidRPr="005F1149" w:rsidRDefault="004D155D" w:rsidP="005F1149">
      <w:pPr>
        <w:numPr>
          <w:ilvl w:val="0"/>
          <w:numId w:val="1"/>
        </w:num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lastRenderedPageBreak/>
        <w:t>ผู้เข้าอบรมร่วมกันอภิปรายกลุ่มถึงสถานการณ์ digital disruption และเสนอแนะแนวทางให้เกิดความร่วมมือในการแก้ไขปัญหาการทุจริตในสถานการณ์ digital disruption ภายในองค์กรร่วมกับหน่วยงานภาครัฐอื่น ๆ ที่เกี่ยวข้อง (2 ชั่วโมง)</w:t>
      </w:r>
    </w:p>
    <w:p w:rsidR="00B46F79" w:rsidRPr="005F1149" w:rsidRDefault="004D155D" w:rsidP="005F1149">
      <w:pPr>
        <w:numPr>
          <w:ilvl w:val="0"/>
          <w:numId w:val="1"/>
        </w:num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ผู้เข้าอบรมนำเสนอผลการอภิปรายกลุ่ม (1.50  ชั่วโมง)</w:t>
      </w:r>
    </w:p>
    <w:p w:rsidR="00B46F79" w:rsidRDefault="004D155D" w:rsidP="005F1149">
      <w:pPr>
        <w:numPr>
          <w:ilvl w:val="0"/>
          <w:numId w:val="1"/>
        </w:num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วิทยากรสรุปผลการนำเสนอ (10 นาที)</w:t>
      </w:r>
    </w:p>
    <w:p w:rsidR="005F1149" w:rsidRPr="005F1149" w:rsidRDefault="005F1149" w:rsidP="005F1149">
      <w:pPr>
        <w:spacing w:line="240" w:lineRule="auto"/>
        <w:ind w:left="720"/>
        <w:rPr>
          <w:rFonts w:ascii="TH SarabunIT๙" w:eastAsia="Angsana New" w:hAnsi="TH SarabunIT๙" w:cs="TH SarabunIT๙"/>
          <w:sz w:val="32"/>
          <w:szCs w:val="32"/>
        </w:rPr>
      </w:pP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 xml:space="preserve"> 6.  สื่อการเรียนรู้ / แหล่งเรียนรู้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5F1149">
        <w:rPr>
          <w:rFonts w:ascii="TH SarabunIT๙" w:eastAsia="Arial Unicode MS" w:hAnsi="TH SarabunIT๙" w:cs="TH SarabunIT๙"/>
          <w:sz w:val="32"/>
          <w:szCs w:val="32"/>
        </w:rPr>
        <w:t>เอกสารความรู้เกี่ยวกับ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หลักธรรมาภิบาลกับการใช้เทคโนโลยี </w:t>
      </w:r>
    </w:p>
    <w:p w:rsidR="00B46F79" w:rsidRDefault="004D155D" w:rsidP="005F1149">
      <w:pPr>
        <w:spacing w:line="240" w:lineRule="auto"/>
        <w:rPr>
          <w:rFonts w:ascii="TH SarabunIT๙" w:eastAsia="Arial Unicode MS" w:hAnsi="TH SarabunIT๙" w:cs="TH SarabunIT๙"/>
          <w:sz w:val="32"/>
          <w:szCs w:val="32"/>
        </w:rPr>
      </w:pPr>
      <w:r w:rsidRPr="005F1149">
        <w:rPr>
          <w:rFonts w:ascii="TH SarabunIT๙" w:hAnsi="TH SarabunIT๙" w:cs="TH SarabunIT๙"/>
          <w:sz w:val="32"/>
          <w:szCs w:val="32"/>
        </w:rPr>
        <w:t xml:space="preserve">     </w:t>
      </w:r>
      <w:r w:rsidRPr="005F1149">
        <w:rPr>
          <w:rFonts w:ascii="TH SarabunIT๙" w:eastAsia="Arial Unicode MS" w:hAnsi="TH SarabunIT๙" w:cs="TH SarabunIT๙"/>
          <w:sz w:val="32"/>
          <w:szCs w:val="32"/>
        </w:rPr>
        <w:t xml:space="preserve">สื่อออนไลน์ </w:t>
      </w:r>
    </w:p>
    <w:p w:rsidR="005F1149" w:rsidRPr="005F1149" w:rsidRDefault="005F1149" w:rsidP="005F11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7.  การวัดและประเมินผล</w:t>
      </w:r>
    </w:p>
    <w:tbl>
      <w:tblPr>
        <w:tblStyle w:val="a5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786"/>
        <w:gridCol w:w="1616"/>
        <w:gridCol w:w="1654"/>
        <w:gridCol w:w="1800"/>
      </w:tblGrid>
      <w:tr w:rsidR="00B46F79" w:rsidRPr="005F1149" w:rsidTr="004D155D">
        <w:trPr>
          <w:trHeight w:val="68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จุดประสงค์</w:t>
            </w:r>
          </w:p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การเรียนรู้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วิธีการวัด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ind w:left="28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เครื่องมือวัด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ind w:left="43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แหล่งข้อมูล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เกณฑ์การผ่าน</w:t>
            </w:r>
          </w:p>
        </w:tc>
      </w:tr>
      <w:tr w:rsidR="00B46F79" w:rsidRPr="005F1149" w:rsidTr="004D155D">
        <w:trPr>
          <w:trHeight w:val="61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อธิบายหลักธรรมาภิบาลกับการใช้เทคโนโลยี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การทดสอบความรู้</w:t>
            </w:r>
          </w:p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ความเข้าใจ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แบบทดสอบ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ผู้เข้าอบรม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80%</w:t>
            </w:r>
          </w:p>
        </w:tc>
      </w:tr>
      <w:tr w:rsidR="00B46F79" w:rsidRPr="005F1149" w:rsidTr="004D155D">
        <w:trPr>
          <w:trHeight w:val="12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ระบุวิธีการและเครื่องมือในการต่อต้านการทุจริตในภาคส่วนต่างๆ เช่นในภาครัฐ ภาเอกชนภาคสังคมภาคสื่อและในกลุ่มประชาชนทั่วไป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การทดสอบความรู้</w:t>
            </w:r>
          </w:p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ความเข้าใจ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แบบทดสอบ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ผู้เข้าอบรม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80% </w:t>
            </w:r>
          </w:p>
        </w:tc>
      </w:tr>
      <w:tr w:rsidR="00B46F79" w:rsidRPr="005F1149" w:rsidTr="004D155D">
        <w:trPr>
          <w:trHeight w:val="12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เกิดการตื่นรู้และพร้อมลงมือต่อต้านการทุจริตในสถานการณ์ digital disruption ผ่านเครื่องมือต่าง ๆอย่างถูกต้อง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สังเกตพฤติกรรมการอภิปรายกลุ่ม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149" w:rsidRDefault="004D155D" w:rsidP="005F1149">
            <w:pPr>
              <w:spacing w:line="240" w:lineRule="auto"/>
              <w:ind w:right="-10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>แบบสังเกต</w:t>
            </w:r>
          </w:p>
          <w:p w:rsidR="00B46F79" w:rsidRPr="005F1149" w:rsidRDefault="004D155D" w:rsidP="005F1149">
            <w:pPr>
              <w:spacing w:line="240" w:lineRule="auto"/>
              <w:ind w:right="-10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พฤติกรรม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 ผู้เข้าอบรม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79" w:rsidRPr="005F1149" w:rsidRDefault="004D155D" w:rsidP="005F1149">
            <w:pPr>
              <w:spacing w:line="240" w:lineRule="auto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5F1149">
              <w:rPr>
                <w:rFonts w:ascii="TH SarabunIT๙" w:eastAsia="Angsana New" w:hAnsi="TH SarabunIT๙" w:cs="TH SarabunIT๙"/>
                <w:sz w:val="28"/>
                <w:szCs w:val="28"/>
              </w:rPr>
              <w:t xml:space="preserve">80% </w:t>
            </w:r>
          </w:p>
        </w:tc>
      </w:tr>
    </w:tbl>
    <w:p w:rsidR="004D155D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 xml:space="preserve"> 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b/>
          <w:sz w:val="32"/>
          <w:szCs w:val="32"/>
        </w:rPr>
        <w:t>8. บันทึกหลังการจัดการเรียนรู้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ab/>
        <w:t>8.1 ผลที่เกิดขึ้นกับผู้เรียนตามจุดประสงค์การเรียนรู้ข้อ 1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ab/>
        <w:t>8.2 ผลที่เกิดขึ้นกับผู้เรียนตามจุดประสงค์การเรียนรู้ข้อ 2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ab/>
        <w:t>8.3 ผลที่เกิดขึ้นกับผู้เรียนตามจุดประสงค์การเรียนรู้ข้อ 3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5F1149">
        <w:rPr>
          <w:rFonts w:ascii="TH SarabunIT๙" w:eastAsia="Angsana New" w:hAnsi="TH SarabunIT๙" w:cs="TH SarabunIT๙"/>
          <w:sz w:val="32"/>
          <w:szCs w:val="32"/>
        </w:rPr>
        <w:tab/>
        <w:t>8.4 สิ่งที่ควรปรับปรุงและพัฒนา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4D155D" w:rsidP="005F1149">
      <w:pPr>
        <w:spacing w:line="240" w:lineRule="auto"/>
        <w:rPr>
          <w:rFonts w:ascii="TH SarabunIT๙" w:eastAsia="Angsana New" w:hAnsi="TH SarabunIT๙" w:cs="TH SarabunIT๙"/>
          <w:b/>
          <w:sz w:val="32"/>
          <w:szCs w:val="32"/>
        </w:rPr>
      </w:pPr>
      <w:r w:rsidRPr="005F1149">
        <w:rPr>
          <w:rFonts w:ascii="TH SarabunIT๙" w:eastAsia="Angsan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46F79" w:rsidRPr="005F1149" w:rsidRDefault="00B46F79" w:rsidP="005F114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B46F79" w:rsidRPr="005F1149" w:rsidSect="004D155D"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C94"/>
    <w:multiLevelType w:val="multilevel"/>
    <w:tmpl w:val="603C6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79"/>
    <w:rsid w:val="004D155D"/>
    <w:rsid w:val="005F1149"/>
    <w:rsid w:val="00655671"/>
    <w:rsid w:val="007D1C27"/>
    <w:rsid w:val="00B46F79"/>
    <w:rsid w:val="00D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23139-137D-47A3-80DC-14B5A8C5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OUSA CHAWUBOL</dc:creator>
  <cp:lastModifiedBy>OUSA CHAWUBOL</cp:lastModifiedBy>
  <cp:revision>6</cp:revision>
  <dcterms:created xsi:type="dcterms:W3CDTF">2021-08-10T10:35:00Z</dcterms:created>
  <dcterms:modified xsi:type="dcterms:W3CDTF">2021-08-16T13:32:00Z</dcterms:modified>
</cp:coreProperties>
</file>